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1E" w:rsidRPr="00850B1E" w:rsidRDefault="00E155A0" w:rsidP="00E155A0">
      <w:pPr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  <w:r w:rsidRPr="00850B1E">
        <w:rPr>
          <w:rFonts w:ascii="Times New Roman" w:hAnsi="Times New Roman" w:hint="eastAsia"/>
          <w:b/>
          <w:sz w:val="40"/>
          <w:szCs w:val="28"/>
        </w:rPr>
        <w:t>高中政治备课素材</w:t>
      </w:r>
    </w:p>
    <w:p w:rsidR="00E155A0" w:rsidRDefault="00E155A0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2.1</w:t>
      </w:r>
      <w:r>
        <w:rPr>
          <w:rFonts w:ascii="Times New Roman" w:hAnsi="Times New Roman" w:hint="eastAsia"/>
          <w:b/>
          <w:sz w:val="28"/>
          <w:szCs w:val="28"/>
        </w:rPr>
        <w:t>影响价格的因素</w:t>
      </w:r>
    </w:p>
    <w:p w:rsidR="00E155A0" w:rsidRPr="0091706A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“</w:t>
      </w:r>
      <w:r w:rsidR="00E155A0" w:rsidRPr="0091706A">
        <w:rPr>
          <w:rFonts w:ascii="Times New Roman" w:hAnsi="Times New Roman"/>
          <w:b/>
          <w:sz w:val="28"/>
          <w:szCs w:val="28"/>
        </w:rPr>
        <w:t>洛阳纸贵</w:t>
      </w:r>
      <w:r w:rsidR="00E155A0">
        <w:rPr>
          <w:rFonts w:ascii="Times New Roman" w:hAnsi="Times New Roman" w:hint="eastAsia"/>
          <w:b/>
          <w:sz w:val="28"/>
          <w:szCs w:val="28"/>
        </w:rPr>
        <w:t>”</w:t>
      </w:r>
      <w:r w:rsidR="00E155A0" w:rsidRPr="0091706A">
        <w:rPr>
          <w:rFonts w:ascii="Times New Roman" w:hAnsi="Times New Roman"/>
          <w:b/>
          <w:sz w:val="28"/>
          <w:szCs w:val="28"/>
        </w:rPr>
        <w:t>现象</w:t>
      </w:r>
      <w:r w:rsidR="00E155A0">
        <w:rPr>
          <w:rFonts w:ascii="Times New Roman" w:hAnsi="Times New Roman" w:hint="eastAsia"/>
          <w:b/>
          <w:sz w:val="28"/>
          <w:szCs w:val="28"/>
        </w:rPr>
        <w:t>——</w:t>
      </w:r>
      <w:r w:rsidR="00E155A0" w:rsidRPr="0091706A">
        <w:rPr>
          <w:rFonts w:ascii="Times New Roman" w:hAnsi="Times New Roman"/>
          <w:b/>
          <w:sz w:val="28"/>
          <w:szCs w:val="28"/>
        </w:rPr>
        <w:t>供需法则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《晋书</w:t>
      </w:r>
      <w:r>
        <w:rPr>
          <w:rFonts w:ascii="Times New Roman" w:hAnsi="Times New Roman" w:hint="eastAsia"/>
          <w:szCs w:val="21"/>
        </w:rPr>
        <w:t>·</w:t>
      </w:r>
      <w:r w:rsidRPr="0091706A">
        <w:rPr>
          <w:rFonts w:ascii="Times New Roman" w:hAnsi="Times New Roman"/>
          <w:szCs w:val="21"/>
        </w:rPr>
        <w:t>文苑</w:t>
      </w:r>
      <w:r>
        <w:rPr>
          <w:rFonts w:ascii="Times New Roman" w:hAnsi="Times New Roman" w:hint="eastAsia"/>
          <w:szCs w:val="21"/>
        </w:rPr>
        <w:t>·</w:t>
      </w:r>
      <w:r w:rsidRPr="0091706A">
        <w:rPr>
          <w:rFonts w:ascii="Times New Roman" w:hAnsi="Times New Roman"/>
          <w:szCs w:val="21"/>
        </w:rPr>
        <w:t>左思传》中记载：西晋太康年间出了位很有名的文学家左思，写出了一部《三都赋》，依据事实和历史的发展，把三国时魏都邺城、蜀都成都、吴都南京写入赋中。当时人民都认为其水平超过了汉朝班固写的《两都赋》和张衡写的《两京赋》。一时间，在京城洛阳广为流传，人们啧啧称赞，竞相传抄，一下子使纸昂贵了几倍。原来每刀一千文的纸一下子涨到两千文、三千文，后来竟倾销一空，不少人只好到外地买纸，来抄写这篇千古名赋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为什么会出现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洛阳纸贵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呢？因为在京都洛阳，人们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竞相传抄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《三都赋》，</w:t>
      </w:r>
      <w:r>
        <w:rPr>
          <w:rFonts w:ascii="Times New Roman" w:hAnsi="Times New Roman" w:hint="eastAsia"/>
          <w:szCs w:val="21"/>
        </w:rPr>
        <w:t>以致</w:t>
      </w:r>
      <w:r w:rsidRPr="0091706A">
        <w:rPr>
          <w:rFonts w:ascii="Times New Roman" w:hAnsi="Times New Roman"/>
          <w:szCs w:val="21"/>
        </w:rPr>
        <w:t>纸的需求越来越大，而纸的供给却跟不上需求，这样一来纸的价格才会不断上涨。这</w:t>
      </w:r>
      <w:r>
        <w:rPr>
          <w:rFonts w:ascii="Times New Roman" w:hAnsi="Times New Roman" w:hint="eastAsia"/>
          <w:szCs w:val="21"/>
        </w:rPr>
        <w:t>便</w:t>
      </w:r>
      <w:r w:rsidRPr="0091706A">
        <w:rPr>
          <w:rFonts w:ascii="Times New Roman" w:hAnsi="Times New Roman"/>
          <w:szCs w:val="21"/>
        </w:rPr>
        <w:t>牵涉到一个基本概念：供需。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一般来说，供需平衡时，市场价格就是正常价格。当供大于求时，市场价格低于正常价格；当供不应求时，市场价格高于正常价格。鲁迅先生在《藤野先生》一文中有这样的句子：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大概是物以稀为贵吧。北京的白菜运往浙江，便用红头绳系住菜根，倒挂在水果店头，尊为</w:t>
      </w:r>
      <w:r>
        <w:rPr>
          <w:rFonts w:ascii="Times New Roman" w:hAnsi="Times New Roman" w:hint="eastAsia"/>
          <w:szCs w:val="21"/>
        </w:rPr>
        <w:t>‘</w:t>
      </w:r>
      <w:r w:rsidRPr="0091706A">
        <w:rPr>
          <w:rFonts w:ascii="Times New Roman" w:hAnsi="Times New Roman"/>
          <w:szCs w:val="21"/>
        </w:rPr>
        <w:t>胶菜</w:t>
      </w:r>
      <w:r>
        <w:rPr>
          <w:rFonts w:ascii="Times New Roman" w:hAnsi="Times New Roman" w:hint="eastAsia"/>
          <w:szCs w:val="21"/>
        </w:rPr>
        <w:t>’</w:t>
      </w:r>
      <w:r w:rsidRPr="0091706A">
        <w:rPr>
          <w:rFonts w:ascii="Times New Roman" w:hAnsi="Times New Roman"/>
          <w:szCs w:val="21"/>
        </w:rPr>
        <w:t>；福建野生着的芦荟，一到北京就请进温室，且美其名曰</w:t>
      </w:r>
      <w:r>
        <w:rPr>
          <w:rFonts w:ascii="Times New Roman" w:hAnsi="Times New Roman" w:hint="eastAsia"/>
          <w:szCs w:val="21"/>
        </w:rPr>
        <w:t>‘</w:t>
      </w:r>
      <w:r w:rsidRPr="0091706A">
        <w:rPr>
          <w:rFonts w:ascii="Times New Roman" w:hAnsi="Times New Roman"/>
          <w:szCs w:val="21"/>
        </w:rPr>
        <w:t>龙舌兰</w:t>
      </w:r>
      <w:r>
        <w:rPr>
          <w:rFonts w:ascii="Times New Roman" w:hAnsi="Times New Roman" w:hint="eastAsia"/>
          <w:szCs w:val="21"/>
        </w:rPr>
        <w:t>’</w:t>
      </w:r>
      <w:r w:rsidRPr="0091706A">
        <w:rPr>
          <w:rFonts w:ascii="Times New Roman" w:hAnsi="Times New Roman"/>
          <w:szCs w:val="21"/>
        </w:rPr>
        <w:t>。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供需不平衡导致白菜在浙江能卖出好价钱，而芦荟在北京也能卖出好价钱。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洛阳纸贵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的故事正说明了供不应求，导致纸的市场价格成倍增长。</w:t>
      </w:r>
    </w:p>
    <w:p w:rsidR="00E155A0" w:rsidRPr="0091706A" w:rsidRDefault="00E155A0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2</w:t>
      </w:r>
      <w:r w:rsidR="00850B1E"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“</w:t>
      </w:r>
      <w:r w:rsidRPr="0091706A">
        <w:rPr>
          <w:rFonts w:ascii="Times New Roman" w:hAnsi="Times New Roman"/>
          <w:b/>
          <w:sz w:val="28"/>
          <w:szCs w:val="28"/>
        </w:rPr>
        <w:t>皇帝的女儿</w:t>
      </w:r>
      <w:r>
        <w:rPr>
          <w:rFonts w:ascii="Times New Roman" w:hAnsi="Times New Roman" w:hint="eastAsia"/>
          <w:b/>
          <w:sz w:val="28"/>
          <w:szCs w:val="28"/>
        </w:rPr>
        <w:t>”</w:t>
      </w:r>
      <w:r w:rsidRPr="0091706A">
        <w:rPr>
          <w:rFonts w:ascii="Times New Roman" w:hAnsi="Times New Roman"/>
          <w:b/>
          <w:sz w:val="28"/>
          <w:szCs w:val="28"/>
        </w:rPr>
        <w:t>不愁嫁吗？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南方某省盛产名贵佳果</w:t>
      </w:r>
      <w:r>
        <w:rPr>
          <w:rFonts w:ascii="Times New Roman" w:hAnsi="Times New Roman" w:hint="eastAsia"/>
          <w:szCs w:val="21"/>
        </w:rPr>
        <w:t>——</w:t>
      </w:r>
      <w:r w:rsidRPr="0091706A">
        <w:rPr>
          <w:rFonts w:ascii="Times New Roman" w:hAnsi="Times New Roman"/>
          <w:szCs w:val="21"/>
        </w:rPr>
        <w:t>龙眼，过去视为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皇帝的女儿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不愁销路。为此，前些年，不少果农砍掉种植的其他果树，抢种价格高的龙眼树。结果，今年龙眼的价格栽了好几个跟头。究其原因有，近几年当地的气候适宜，农业科学技术水平提高，使得龙眼的产量大幅增加，出现了销不出去的情况。针对这种情况，当地政府经过市场调查，适时地发布市场信息，组织好销售和加工，</w:t>
      </w:r>
      <w:r>
        <w:rPr>
          <w:rFonts w:ascii="Times New Roman" w:hAnsi="Times New Roman" w:hint="eastAsia"/>
          <w:szCs w:val="21"/>
        </w:rPr>
        <w:t>使</w:t>
      </w:r>
      <w:r w:rsidRPr="0091706A">
        <w:rPr>
          <w:rFonts w:ascii="Times New Roman" w:hAnsi="Times New Roman"/>
          <w:szCs w:val="21"/>
        </w:rPr>
        <w:t>龙眼的价格迅速回升。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商品的价格受供求关系的影响，初期的龙眼生产量较少，供不应求时，龙眼的价格就高，但当龙眼树种植面积扩大之后，龙眼的生产量大幅增加，供过于求时，价格自然会大幅下跌。</w:t>
      </w:r>
    </w:p>
    <w:p w:rsidR="00E155A0" w:rsidRPr="0091706A" w:rsidRDefault="00E155A0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3</w:t>
      </w:r>
      <w:r w:rsidR="00850B1E">
        <w:rPr>
          <w:rFonts w:ascii="Times New Roman" w:hAnsi="Times New Roman" w:hint="eastAsia"/>
          <w:b/>
          <w:sz w:val="28"/>
          <w:szCs w:val="28"/>
        </w:rPr>
        <w:t>、</w:t>
      </w:r>
      <w:r w:rsidRPr="0091706A">
        <w:rPr>
          <w:rFonts w:ascii="Times New Roman" w:hAnsi="Times New Roman"/>
          <w:b/>
          <w:sz w:val="28"/>
          <w:szCs w:val="28"/>
        </w:rPr>
        <w:t>百年前铝比黄金贵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世界上各种金属史中，铝是最富有传奇色彩的。铝是一种轻而坚固的金属，在工业、国</w:t>
      </w:r>
      <w:r w:rsidRPr="0091706A">
        <w:rPr>
          <w:rFonts w:ascii="Times New Roman" w:hAnsi="Times New Roman"/>
          <w:szCs w:val="21"/>
        </w:rPr>
        <w:lastRenderedPageBreak/>
        <w:t>防和生活中有广泛的用途。远的不说，今天的铝锅、铝壶、铝勺、铝匙等炊具，已成为每个家庭中不可缺少的东西。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然而，你是否知道，一百年以前，铝竟是比黄金还要珍贵的奢侈品。据说，法国皇帝拿破仑三世大摆宴席，宾客用的是银碗，唯独皇帝一人用的是铝碗，以示豪华。因为那时制铝的方法非常复杂而易爆，故炼铝的人很少，产量也较低，铝成了金属中的佼佼之宝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后来，美国青年发明家查理士</w:t>
      </w:r>
      <w:r>
        <w:rPr>
          <w:rFonts w:ascii="Times New Roman" w:hAnsi="Times New Roman" w:hint="eastAsia"/>
          <w:szCs w:val="21"/>
        </w:rPr>
        <w:t>·</w:t>
      </w:r>
      <w:r w:rsidRPr="0091706A">
        <w:rPr>
          <w:rFonts w:ascii="Times New Roman" w:hAnsi="Times New Roman"/>
          <w:szCs w:val="21"/>
        </w:rPr>
        <w:t>霍尔</w:t>
      </w:r>
      <w:r w:rsidRPr="0091706A">
        <w:rPr>
          <w:rFonts w:ascii="Times New Roman" w:hAnsi="Times New Roman"/>
          <w:szCs w:val="21"/>
        </w:rPr>
        <w:t>——</w:t>
      </w:r>
      <w:r w:rsidRPr="0091706A">
        <w:rPr>
          <w:rFonts w:ascii="Times New Roman" w:hAnsi="Times New Roman"/>
          <w:szCs w:val="21"/>
        </w:rPr>
        <w:t>这位当时仅</w:t>
      </w:r>
      <w:r w:rsidRPr="0091706A">
        <w:rPr>
          <w:rFonts w:ascii="Times New Roman" w:hAnsi="Times New Roman"/>
          <w:szCs w:val="21"/>
        </w:rPr>
        <w:t>19</w:t>
      </w:r>
      <w:r w:rsidRPr="0091706A">
        <w:rPr>
          <w:rFonts w:ascii="Times New Roman" w:hAnsi="Times New Roman"/>
          <w:szCs w:val="21"/>
        </w:rPr>
        <w:t>岁的大学生，听完老师讲的制铝课后，回家就开始了实验。一晃三年过去了，霍尔终于发现了通过电流提取铝的方法。</w:t>
      </w:r>
      <w:r w:rsidRPr="0091706A">
        <w:rPr>
          <w:rFonts w:ascii="Times New Roman" w:hAnsi="Times New Roman"/>
          <w:szCs w:val="21"/>
        </w:rPr>
        <w:t>1888</w:t>
      </w:r>
      <w:r w:rsidRPr="0091706A">
        <w:rPr>
          <w:rFonts w:ascii="Times New Roman" w:hAnsi="Times New Roman"/>
          <w:szCs w:val="21"/>
        </w:rPr>
        <w:t>年，美国匹兹堡城开办了世界上第一家炼铝厂，采用的就是霍尔发明的电解取铝法。又过了半个世纪，世界上每年就能产铝四亿磅，其价格仅为当年的二千六百七十五分之一。铝的价格才比黄金低了许多。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百年前铝比黄金贵说明了什么？它说明商品的价值量随着劳动生产率的提高而降低。商品价值量不是由个别劳动时间，而是由社会必要劳动时间决定的。社会必要劳动时间不是凝固不变的，它随着劳动生产率的变化而变化。商品的价值量与社会劳动生产率成反比。一百多年前，铝的冶炼方法十分落后，生产一吨铝的劳动生产率比生产一吨银的劳动生产率还要低，所以当时铝的价值量要比银的价值量大。后来冶炼方法进步了，生产铝的劳动生产率大大提高了，铝的价值量就小了，所以铝制品就成为物美价廉的商品了。</w:t>
      </w:r>
    </w:p>
    <w:p w:rsidR="00E155A0" w:rsidRPr="0091706A" w:rsidRDefault="00E155A0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4</w:t>
      </w:r>
      <w:r w:rsidR="00850B1E">
        <w:rPr>
          <w:rFonts w:ascii="Times New Roman" w:hAnsi="Times New Roman" w:hint="eastAsia"/>
          <w:b/>
          <w:sz w:val="28"/>
          <w:szCs w:val="28"/>
        </w:rPr>
        <w:t>、</w:t>
      </w:r>
      <w:r w:rsidRPr="0091706A">
        <w:rPr>
          <w:rFonts w:ascii="Times New Roman" w:hAnsi="Times New Roman"/>
          <w:b/>
          <w:sz w:val="28"/>
          <w:szCs w:val="28"/>
        </w:rPr>
        <w:t>踊贵履贱</w:t>
      </w:r>
    </w:p>
    <w:p w:rsidR="00E155A0" w:rsidRPr="0091706A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景公在位时，刑法相当残酷，动辄就把人的双脚砍掉。当时，社会上出现了一种职业，即专门做假脚出售。有一天，齐景公想叫晏子换一换住所，对他说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先生的住宅靠近市场，又狭小，又嘈杂，请换一个清静的住所吧。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晏子说：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这是先父住过的地方，我的功德远不及先父，这</w:t>
      </w:r>
      <w:r>
        <w:rPr>
          <w:rFonts w:ascii="Times New Roman" w:hAnsi="Times New Roman" w:hint="eastAsia"/>
          <w:szCs w:val="21"/>
        </w:rPr>
        <w:t>座</w:t>
      </w:r>
      <w:r w:rsidRPr="0091706A">
        <w:rPr>
          <w:rFonts w:ascii="Times New Roman" w:hAnsi="Times New Roman"/>
          <w:szCs w:val="21"/>
        </w:rPr>
        <w:t>住宅对我来说已经是够奢华的了。再说家</w:t>
      </w:r>
      <w:r>
        <w:rPr>
          <w:rFonts w:ascii="Times New Roman" w:hAnsi="Times New Roman" w:hint="eastAsia"/>
          <w:szCs w:val="21"/>
        </w:rPr>
        <w:t>离</w:t>
      </w:r>
      <w:r w:rsidRPr="0091706A">
        <w:rPr>
          <w:rFonts w:ascii="Times New Roman" w:hAnsi="Times New Roman"/>
          <w:szCs w:val="21"/>
        </w:rPr>
        <w:t>市场较近，早晚买东西方便，对我是很有</w:t>
      </w:r>
      <w:r>
        <w:rPr>
          <w:rFonts w:ascii="Times New Roman" w:hAnsi="Times New Roman" w:hint="eastAsia"/>
          <w:szCs w:val="21"/>
        </w:rPr>
        <w:t>利</w:t>
      </w:r>
      <w:r w:rsidRPr="0091706A">
        <w:rPr>
          <w:rFonts w:ascii="Times New Roman" w:hAnsi="Times New Roman"/>
          <w:szCs w:val="21"/>
        </w:rPr>
        <w:t>的。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齐景公笑着说：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先生住在市场旁边，可知道最近物价的高低吗？</w:t>
      </w:r>
      <w:r>
        <w:rPr>
          <w:rFonts w:ascii="Times New Roman" w:hAnsi="Times New Roman" w:hint="eastAsia"/>
          <w:szCs w:val="21"/>
        </w:rPr>
        <w:t>”“</w:t>
      </w:r>
      <w:r w:rsidRPr="0091706A">
        <w:rPr>
          <w:rFonts w:ascii="Times New Roman" w:hAnsi="Times New Roman"/>
          <w:szCs w:val="21"/>
        </w:rPr>
        <w:t>当然知道。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晏子答道。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那么，什么东西卖的贵，什么东西卖得贱呢？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晏子答道：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假脚卖的贵且在天天涨价，鞋子卖的便宜且在天天跌价。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齐景公听了脸色大变，于是就不再滥用砍脚的酷刑了。</w:t>
      </w:r>
    </w:p>
    <w:p w:rsidR="00E155A0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1706A">
        <w:rPr>
          <w:rFonts w:ascii="Times New Roman" w:hAnsi="Times New Roman"/>
          <w:szCs w:val="21"/>
        </w:rPr>
        <w:t>假脚为什么会贵？因为假脚供不应求，价格上升；假脚为什么会供不应求呢？因为滥用砍脚的酷刑。同样，鞋子为什么会便宜呢？因为鞋子供过于求，价格下跌；为什么鞋子会供过于求呢？也是因为滥用砍脚的酷刑。价格围绕价值上下波动，这是价值规律的表现形式。</w:t>
      </w:r>
      <w:r>
        <w:rPr>
          <w:rFonts w:ascii="Times New Roman" w:hAnsi="Times New Roman" w:hint="eastAsia"/>
          <w:szCs w:val="21"/>
        </w:rPr>
        <w:t>“</w:t>
      </w:r>
      <w:r w:rsidRPr="0091706A">
        <w:rPr>
          <w:rFonts w:ascii="Times New Roman" w:hAnsi="Times New Roman"/>
          <w:szCs w:val="21"/>
        </w:rPr>
        <w:t>踊贵履贱</w:t>
      </w:r>
      <w:r>
        <w:rPr>
          <w:rFonts w:ascii="Times New Roman" w:hAnsi="Times New Roman" w:hint="eastAsia"/>
          <w:szCs w:val="21"/>
        </w:rPr>
        <w:t>”</w:t>
      </w:r>
      <w:r w:rsidRPr="0091706A">
        <w:rPr>
          <w:rFonts w:ascii="Times New Roman" w:hAnsi="Times New Roman"/>
          <w:szCs w:val="21"/>
        </w:rPr>
        <w:t>正是价值规律这只无形之手作用的结果。晏子也正是利用商品经济的这一基本</w:t>
      </w:r>
      <w:r w:rsidRPr="0091706A">
        <w:rPr>
          <w:rFonts w:ascii="Times New Roman" w:hAnsi="Times New Roman"/>
          <w:szCs w:val="21"/>
        </w:rPr>
        <w:lastRenderedPageBreak/>
        <w:t>规律进行说理，不露声色地向齐景公劝谏，收到了良好的效果。</w:t>
      </w:r>
    </w:p>
    <w:p w:rsidR="00E155A0" w:rsidRPr="002E6AEF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政策</w:t>
      </w:r>
      <w:r w:rsidR="00E155A0" w:rsidRPr="002E6AEF">
        <w:rPr>
          <w:rFonts w:ascii="Times New Roman" w:hAnsi="Times New Roman" w:hint="eastAsia"/>
          <w:b/>
          <w:sz w:val="28"/>
          <w:szCs w:val="28"/>
        </w:rPr>
        <w:t>因素影响价格</w:t>
      </w:r>
    </w:p>
    <w:p w:rsidR="00E155A0" w:rsidRDefault="00E155A0" w:rsidP="00850B1E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3019425" cy="2867695"/>
            <wp:effectExtent l="0" t="0" r="0" b="0"/>
            <wp:docPr id="1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d:\PROGRA~1\360se6\USERDA~1\Temp\090634~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69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B1E" w:rsidRDefault="00850B1E" w:rsidP="00850B1E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宏观调控的措施对房价的影响</w:t>
      </w:r>
    </w:p>
    <w:p w:rsidR="00E155A0" w:rsidRPr="002E6AEF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6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物以稀为贵和货多不值钱</w:t>
      </w:r>
    </w:p>
    <w:p w:rsidR="00E155A0" w:rsidRDefault="00E155A0" w:rsidP="00E155A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2371725" cy="1762125"/>
            <wp:effectExtent l="0" t="0" r="0" b="0"/>
            <wp:docPr id="2" name="图片 6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d:\PROGRA~1\360se6\USERDA~1\Temp\U_3965~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2343150" cy="1762125"/>
            <wp:effectExtent l="0" t="0" r="0" b="0"/>
            <wp:docPr id="3" name="图片 1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d:\PROGRA~1\360se6\USERDA~1\Temp\D42BC5~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A0" w:rsidRPr="002E6AEF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受中秋节</w:t>
      </w:r>
      <w:r w:rsidR="00E155A0" w:rsidRPr="00220463">
        <w:rPr>
          <w:rFonts w:ascii="Times New Roman" w:hAnsi="Times New Roman" w:hint="eastAsia"/>
          <w:b/>
          <w:sz w:val="28"/>
          <w:szCs w:val="28"/>
        </w:rPr>
        <w:t>供求影响</w:t>
      </w:r>
      <w:r w:rsidR="00E155A0">
        <w:rPr>
          <w:rFonts w:ascii="Times New Roman" w:hAnsi="Times New Roman" w:hint="eastAsia"/>
          <w:b/>
          <w:sz w:val="28"/>
          <w:szCs w:val="28"/>
        </w:rPr>
        <w:t>，进口</w:t>
      </w:r>
      <w:r w:rsidR="00E155A0" w:rsidRPr="00220463">
        <w:rPr>
          <w:rFonts w:ascii="Times New Roman" w:hAnsi="Times New Roman" w:hint="eastAsia"/>
          <w:b/>
          <w:sz w:val="28"/>
          <w:szCs w:val="28"/>
        </w:rPr>
        <w:t>榴莲价格飙升</w:t>
      </w:r>
    </w:p>
    <w:p w:rsidR="00E155A0" w:rsidRDefault="00E155A0" w:rsidP="00850B1E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2276475" cy="1657350"/>
            <wp:effectExtent l="0" t="0" r="0" b="0"/>
            <wp:docPr id="4" name="图片 8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d:\PROGRA~1\360se6\USERDA~1\Temp\201408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A0" w:rsidRPr="002E6AEF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供求影响</w:t>
      </w:r>
      <w:r w:rsidR="00E155A0" w:rsidRPr="002E6AEF">
        <w:rPr>
          <w:rFonts w:ascii="Times New Roman" w:hAnsi="Times New Roman" w:hint="eastAsia"/>
          <w:b/>
          <w:sz w:val="28"/>
          <w:szCs w:val="28"/>
        </w:rPr>
        <w:t>价格</w:t>
      </w:r>
    </w:p>
    <w:p w:rsidR="00E155A0" w:rsidRDefault="00E155A0" w:rsidP="00850B1E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3495675" cy="2674828"/>
            <wp:effectExtent l="0" t="0" r="0" b="0"/>
            <wp:docPr id="5" name="图片 16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d:\PROGRA~1\360se6\USERDA~1\Temp\IMAGE4~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482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A0" w:rsidRDefault="00850B1E" w:rsidP="00E15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9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="00E155A0">
        <w:rPr>
          <w:rFonts w:ascii="Times New Roman" w:hAnsi="Times New Roman" w:hint="eastAsia"/>
          <w:b/>
          <w:sz w:val="28"/>
          <w:szCs w:val="28"/>
        </w:rPr>
        <w:t>价值决定价格</w:t>
      </w:r>
    </w:p>
    <w:p w:rsidR="00E155A0" w:rsidRDefault="00E155A0" w:rsidP="00E155A0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3048000" cy="2483069"/>
            <wp:effectExtent l="0" t="0" r="0" b="0"/>
            <wp:docPr id="6" name="图片 1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d:\PROGRA~1\360se6\USERDA~1\Temp\image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3069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10" w:rsidRDefault="00A50BFE"/>
    <w:sectPr w:rsidR="00AA6F10" w:rsidSect="002C21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FE" w:rsidRDefault="00A50BFE" w:rsidP="00A50BFE">
      <w:r>
        <w:separator/>
      </w:r>
    </w:p>
  </w:endnote>
  <w:endnote w:type="continuationSeparator" w:id="0">
    <w:p w:rsidR="00A50BFE" w:rsidRDefault="00A50BFE" w:rsidP="00A5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Default="00A50B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Pr="00A50BFE" w:rsidRDefault="00A50BFE" w:rsidP="00A50B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Default="00A50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FE" w:rsidRDefault="00A50BFE" w:rsidP="00A50BFE">
      <w:r>
        <w:separator/>
      </w:r>
    </w:p>
  </w:footnote>
  <w:footnote w:type="continuationSeparator" w:id="0">
    <w:p w:rsidR="00A50BFE" w:rsidRDefault="00A50BFE" w:rsidP="00A5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Default="00A50B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Pr="00A50BFE" w:rsidRDefault="00A50BFE" w:rsidP="00A50B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E" w:rsidRDefault="00A50B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5A0"/>
    <w:rsid w:val="002C2107"/>
    <w:rsid w:val="00850B1E"/>
    <w:rsid w:val="0086557F"/>
    <w:rsid w:val="00A50BFE"/>
    <w:rsid w:val="00CE04FA"/>
    <w:rsid w:val="00E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55A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0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0BF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0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0B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1969</Words>
  <Characters>1981</Characters>
  <Application>Microsoft Office Word</Application>
  <DocSecurity>0</DocSecurity>
  <Lines>69</Lines>
  <Paragraphs>23</Paragraphs>
  <ScaleCrop>false</ScaleCrop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2016-04-29T07:07:00Z</dcterms:created>
  <dcterms:modified xsi:type="dcterms:W3CDTF">2016-04-29T07:07:00Z</dcterms:modified>
  <cp:category>北京全品优师科技有限公司·全品教学网</cp:category>
</cp:coreProperties>
</file>